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left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附件2：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8"/>
          <w:szCs w:val="48"/>
          <w:lang w:val="en-US" w:eastAsia="zh-CN"/>
        </w:rPr>
      </w:pPr>
      <w:r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  <w:t>沙坡头区农村闲置宅基地调查统计表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                                                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乡镇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村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队</w:t>
      </w:r>
    </w:p>
    <w:tbl>
      <w:tblPr>
        <w:tblStyle w:val="5"/>
        <w:tblW w:w="1404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385"/>
        <w:gridCol w:w="3824"/>
        <w:gridCol w:w="1816"/>
        <w:gridCol w:w="1740"/>
        <w:gridCol w:w="1476"/>
        <w:gridCol w:w="1404"/>
        <w:gridCol w:w="13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06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138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农户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姓名</w:t>
            </w:r>
          </w:p>
        </w:tc>
        <w:tc>
          <w:tcPr>
            <w:tcW w:w="382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宅基地四至</w:t>
            </w:r>
          </w:p>
        </w:tc>
        <w:tc>
          <w:tcPr>
            <w:tcW w:w="181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宅基地面积（平方米）</w:t>
            </w:r>
          </w:p>
        </w:tc>
        <w:tc>
          <w:tcPr>
            <w:tcW w:w="174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闲置时间（年）</w:t>
            </w:r>
          </w:p>
        </w:tc>
        <w:tc>
          <w:tcPr>
            <w:tcW w:w="28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是否愿意流转交易</w:t>
            </w:r>
          </w:p>
        </w:tc>
        <w:tc>
          <w:tcPr>
            <w:tcW w:w="133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065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left"/>
              <w:textAlignment w:val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385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left"/>
              <w:textAlignment w:val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3824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left"/>
              <w:textAlignment w:val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816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left"/>
              <w:textAlignment w:val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740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left"/>
              <w:textAlignment w:val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47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是</w:t>
            </w:r>
          </w:p>
        </w:tc>
        <w:tc>
          <w:tcPr>
            <w:tcW w:w="140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否</w:t>
            </w:r>
          </w:p>
        </w:tc>
        <w:tc>
          <w:tcPr>
            <w:tcW w:w="1332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8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82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1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7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0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3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8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82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1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7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0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3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6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8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82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1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7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0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3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8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82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1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7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0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3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8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82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1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7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0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3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8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82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1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7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0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3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8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82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1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7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0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3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8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82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1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7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0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3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说明：农村闲置宅基地指无房屋的宅基地，包括已分配但尚未建房的宅基地。</w:t>
      </w:r>
    </w:p>
    <w:p>
      <w:pP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br w:type="page"/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仿宋_GB2312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C70096"/>
    <w:rsid w:val="72C70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next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2020-10-23T08:48:00Z</dcterms:created>
  <dc:creator>豆豆呀</dc:creator>
  <cp:lastModifiedBy>豆豆呀</cp:lastModifiedBy>
  <dcterms:modified xsi:type="dcterms:W3CDTF">2020-10-23T08:49:06Z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